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0ED86A" w:rsidR="00A77598" w:rsidRPr="00587E03" w:rsidRDefault="00587E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0C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0CBD">
              <w:rPr>
                <w:rFonts w:ascii="Times New Roman" w:hAnsi="Times New Roman" w:cs="Times New Roman"/>
                <w:sz w:val="20"/>
                <w:szCs w:val="20"/>
              </w:rPr>
              <w:t>к.э.н, Семерова Екатерина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DA270E" w:rsidR="004475DA" w:rsidRPr="00587E03" w:rsidRDefault="00587E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2280F93" w14:textId="17B0C6C2" w:rsidR="00550C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75911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_Toc195175911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3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35EA5CA2" w14:textId="673259AC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2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_Toc195175912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3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7AF091B5" w14:textId="1AD3674A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3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_Toc195175913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3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7A12CB4E" w14:textId="35DE3093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4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_Toc195175914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4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3E0E6799" w14:textId="57183A95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5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_Toc195175915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19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49A92096" w14:textId="0888F670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6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_Toc195175916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19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785409AF" w14:textId="19661FE3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7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_Toc195175917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19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4B046DB1" w14:textId="7B1421C0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8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_Toc195175918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20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03F10788" w14:textId="7B7E9DCA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19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_Toc195175919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20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50BA92EB" w14:textId="26E8A04B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0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_Toc195175920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21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20A32926" w14:textId="1CA3B2C0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1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_Toc195175921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22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2E6E603C" w14:textId="5397E0F1" w:rsidR="00550CBD" w:rsidRDefault="00DB61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2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_Toc195175922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24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5B6EB7EF" w14:textId="01DD9293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3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_Toc195175923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24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4193395F" w14:textId="177899CB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4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_Toc195175924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24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480CBA6B" w14:textId="23CCA694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5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_Toc195175925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24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2B586A99" w14:textId="635538AA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6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_Toc195175926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25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79FE2D3F" w14:textId="3A80121A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7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_Toc195175927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25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271AB689" w14:textId="3C4AA1F7" w:rsidR="00550CBD" w:rsidRDefault="00DB61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928" w:history="1">
            <w:r w:rsidR="00550CBD" w:rsidRPr="00B15A8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0CBD">
              <w:rPr>
                <w:noProof/>
                <w:webHidden/>
              </w:rPr>
              <w:tab/>
            </w:r>
            <w:r w:rsidR="00550CBD">
              <w:rPr>
                <w:noProof/>
                <w:webHidden/>
              </w:rPr>
              <w:fldChar w:fldCharType="begin"/>
            </w:r>
            <w:r w:rsidR="00550CBD">
              <w:rPr>
                <w:noProof/>
                <w:webHidden/>
              </w:rPr>
              <w:instrText xml:space="preserve"> PAGEREF _Toc195175928 \h </w:instrText>
            </w:r>
            <w:r w:rsidR="00550CBD">
              <w:rPr>
                <w:noProof/>
                <w:webHidden/>
              </w:rPr>
            </w:r>
            <w:r w:rsidR="00550CBD">
              <w:rPr>
                <w:noProof/>
                <w:webHidden/>
              </w:rPr>
              <w:fldChar w:fldCharType="separate"/>
            </w:r>
            <w:r w:rsidR="00550CBD">
              <w:rPr>
                <w:noProof/>
                <w:webHidden/>
              </w:rPr>
              <w:t>25</w:t>
            </w:r>
            <w:r w:rsidR="00550CBD">
              <w:rPr>
                <w:noProof/>
                <w:webHidden/>
              </w:rPr>
              <w:fldChar w:fldCharType="end"/>
            </w:r>
          </w:hyperlink>
        </w:p>
        <w:p w14:paraId="0DD49713" w14:textId="13DEB73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75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знания в области теории хозяйства, методологии познания экономических процессов, сформировать экономическое мышление, а также умения и навыки использования эти знания в торговом деле.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75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759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550C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0C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0C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0C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0C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0C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50C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0C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0C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0C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0C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0CBD">
              <w:rPr>
                <w:rFonts w:ascii="Times New Roman" w:hAnsi="Times New Roman" w:cs="Times New Roman"/>
              </w:rPr>
              <w:t>объективные основы функционирования экономики и поведения экономических агентов(законы спроса и предложения, принципы ценообразования, принцип ограниченной рациональности, принцип альтернативных издержек, принцип изменения денег во времени).</w:t>
            </w:r>
            <w:r w:rsidRPr="00550C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0C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0CBD">
              <w:rPr>
                <w:rFonts w:ascii="Times New Roman" w:hAnsi="Times New Roman" w:cs="Times New Roman"/>
              </w:rPr>
              <w:t>анализировать и интерпретировать данные отечественной и зарубежной статистики о социально-экономических процессах и явлениях, уметь использовать экономические знания в профессиональной деятельности.</w:t>
            </w:r>
            <w:r w:rsidRPr="00550C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0C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0CBD">
              <w:rPr>
                <w:rFonts w:ascii="Times New Roman" w:hAnsi="Times New Roman" w:cs="Times New Roman"/>
              </w:rPr>
              <w:t>методами личного финансового планирования (бюджетирование, оценка будущих доходов и расходов, сравнение условий различных финансовых продуктов, управление рисками, применение инструментов защиты прав потребителя финансовых услуг).</w:t>
            </w:r>
            <w:r w:rsidRPr="00550C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50CBD" w14:paraId="3FDC4A5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1E6B9" w14:textId="77777777" w:rsidR="00751095" w:rsidRPr="00550C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2444" w14:textId="77777777" w:rsidR="00751095" w:rsidRPr="00550C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3578" w14:textId="77777777" w:rsidR="00751095" w:rsidRPr="00550C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0CBD">
              <w:rPr>
                <w:rFonts w:ascii="Times New Roman" w:hAnsi="Times New Roman" w:cs="Times New Roman"/>
              </w:rPr>
              <w:t>базовые экономические понятия (спрос, предложение, цена,стоимость, товар, деньги, доходы, расходы, прибыль, риск, собственность, управление, рынок, государство).</w:t>
            </w:r>
            <w:r w:rsidRPr="00550CBD">
              <w:rPr>
                <w:rFonts w:ascii="Times New Roman" w:hAnsi="Times New Roman" w:cs="Times New Roman"/>
              </w:rPr>
              <w:t xml:space="preserve"> </w:t>
            </w:r>
          </w:p>
          <w:p w14:paraId="23512499" w14:textId="77777777" w:rsidR="00751095" w:rsidRPr="00550C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0CBD">
              <w:rPr>
                <w:rFonts w:ascii="Times New Roman" w:hAnsi="Times New Roman" w:cs="Times New Roman"/>
              </w:rPr>
              <w:t>использовать понятийный аппарат экономической науки для описания экономических и финансовых процессов, выявлять тенденции изменения социально-экономических показателей.</w:t>
            </w:r>
            <w:r w:rsidRPr="00550CBD">
              <w:rPr>
                <w:rFonts w:ascii="Times New Roman" w:hAnsi="Times New Roman" w:cs="Times New Roman"/>
              </w:rPr>
              <w:t xml:space="preserve">. </w:t>
            </w:r>
          </w:p>
          <w:p w14:paraId="7AF5B98D" w14:textId="77777777" w:rsidR="00751095" w:rsidRPr="00550C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0CBD">
              <w:rPr>
                <w:rFonts w:ascii="Times New Roman" w:hAnsi="Times New Roman" w:cs="Times New Roman"/>
              </w:rPr>
              <w:t>методами рыночного и планового механизма регулирования поведения хозяйствующих субъектов на различных рынках.</w:t>
            </w:r>
            <w:r w:rsidRPr="00550C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50C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7591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Общие основы экономического развития общества.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Зарождение, этапы и направления развития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Истоки экономической науки. Учение о законах хозяйства. Аристотель. Торговля – начало экономической жизни. Меркантилизм. Физиократы. Классическая политическая экономия. Социалисты-утописты. Марксизм. Математические и исторические школы. Основные экономические школы XX века. Неоклассическое направление. Монетаризм. Неолиберализм. Кейнсианское направление. Неокейнсианцы. Институционально-социологическое направление. Неоинституционализм. Экономический глобализм.</w:t>
            </w:r>
            <w:r w:rsidRPr="00352B6F">
              <w:rPr>
                <w:lang w:bidi="ru-RU"/>
              </w:rPr>
              <w:br/>
              <w:t>Русская экономическая мысль и её вклад в сокровищницу мировой экономической науки.</w:t>
            </w:r>
            <w:r w:rsidRPr="00352B6F">
              <w:rPr>
                <w:lang w:bidi="ru-RU"/>
              </w:rPr>
              <w:br/>
              <w:t>Предмет экономической теории. Определение предмета экономической теории представителями разных школ. Система экономических отношений. Политэкономия богатства. Исследование природы богатства. И.Т. Посошков. А. Смит. Политэкономия труда. Изучение редкости, ограниченности ресурсов.</w:t>
            </w:r>
            <w:r w:rsidRPr="00352B6F">
              <w:rPr>
                <w:lang w:bidi="ru-RU"/>
              </w:rPr>
              <w:br/>
              <w:t>Структура экономической теории.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Взаимосвязь экономической теории с другими науками. Экономическая теория – фундаментальная наука и методологическая основа экономических наук. Функции экономической теории. Философские основы экономической теории.</w:t>
            </w:r>
            <w:r w:rsidRPr="00352B6F">
              <w:rPr>
                <w:lang w:bidi="ru-RU"/>
              </w:rPr>
              <w:br/>
              <w:t>Экономические законы и категории. Их отличие от законов природы.</w:t>
            </w:r>
            <w:r w:rsidRPr="00352B6F">
              <w:rPr>
                <w:lang w:bidi="ru-RU"/>
              </w:rPr>
              <w:br/>
              <w:t>Методология экономической науки. Методы познания экономических процессов. Сочетание исторического и логического, экономико-математическое моделирование, экономический эксперимент. Познание, конструирование и использование системы экономических законов и категорий как метод экономического анализа. Экономическая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B18A1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D9A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общественного производства – основа развития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308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производства в жизни общества. понятие «человеческая трудовая деятельность». Типы хозяйства: присваивающее хозяйство и производящее хозяйство. Неополитическая революция и переход к производящему хозяйству. Природа человека определяет суть хозяйства. С.Н. Булгаков: хозяйство – продлённая трудом человеческая жизнь. Естественные и социальные условия жизни. Проблема ограниченности ресурсов и безграничности потребностей. Благо, продукт, услуга. Классификация потребностей. Виды ресурсов. Кривая производственных возможностей.</w:t>
            </w:r>
            <w:r w:rsidRPr="00352B6F">
              <w:rPr>
                <w:lang w:bidi="ru-RU"/>
              </w:rPr>
              <w:br/>
              <w:t>Труд. Простые моменты процесса труда. Производительные силы и производственные отношения. Кооперация, специализация, разделение труда.</w:t>
            </w:r>
            <w:r w:rsidRPr="00352B6F">
              <w:rPr>
                <w:lang w:bidi="ru-RU"/>
              </w:rPr>
              <w:br/>
              <w:t>Основные факторы производства: труд, капитал, земля, предпринимательская способность (деятельность). Взаимозаменяемость факторов производства. Производительность и интенсивность труда.</w:t>
            </w:r>
            <w:r w:rsidRPr="00352B6F">
              <w:rPr>
                <w:lang w:bidi="ru-RU"/>
              </w:rPr>
              <w:br/>
              <w:t>Зависимость роста производства от использования факторов производства. Цели и результаты производства. Общественный, необходимый, прибавочный и конечный продукты производства. Эффективность производства.</w:t>
            </w:r>
            <w:r w:rsidRPr="00352B6F">
              <w:rPr>
                <w:lang w:bidi="ru-RU"/>
              </w:rPr>
              <w:br/>
              <w:t>Общественное производство. Воспроизводство. Стадии движения общественного продукта: производство, распределение, обмен и потребление благ.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576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DF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8F6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5FF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DE31C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96F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25B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экономическое явление. Формы и виды собственности. Законы собственности и законы присвоения. Внутренняя структура отношений собственности. Владение, распоряжение и пользование. Экономическая теория ”прав собственности”</w:t>
            </w:r>
            <w:r w:rsidRPr="00352B6F">
              <w:rPr>
                <w:lang w:bidi="ru-RU"/>
              </w:rPr>
              <w:br/>
              <w:t>Виды собственности и формы хозяйствования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Частная собственность как основа рыночной экономики. Частная трудовая и частная нетрудовая собственность граждан. Интеллектуальная собственность. Собственность совместных предприятий. Экономические формы реализации собственности. Типы собственников. Разгосударствление и приватизация. Основные способы разгосударствления. Реформа отношений собственности в России.</w:t>
            </w:r>
            <w:r w:rsidRPr="00352B6F">
              <w:rPr>
                <w:lang w:bidi="ru-RU"/>
              </w:rPr>
              <w:br/>
              <w:t>Модели организации экономических систем. Критерии развития экономических систем. Цивилизационный подход: типы цивилизаций, их сходство и различия. Теории смены цивилизаций.</w:t>
            </w:r>
            <w:r w:rsidRPr="00352B6F">
              <w:rPr>
                <w:lang w:bidi="ru-RU"/>
              </w:rPr>
              <w:br/>
              <w:t>Эволюция экономических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395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DAA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E2D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472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3C524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CAF6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6B35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формы общественного хозяйства.</w:t>
            </w:r>
            <w:r w:rsidRPr="00352B6F">
              <w:rPr>
                <w:lang w:bidi="ru-RU"/>
              </w:rPr>
              <w:br/>
              <w:t>Натуральное хозяйство, его черты и особенности. Отношения личной зависимости.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Становление отношений вещной зависимости. Простое и капиталистическое товарное производство.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Товар. Свойства товара: стоимость и потребительная стоимость. Субъективистский и объективистский подходы к анализу стоимости. Трудовая теория стоимости А.Смита, Д.Рикардо. Учение К.Маркса о двойственном характере труда, воплощенном в товаре. Современные теории свойств товара и стоимости.</w:t>
            </w:r>
            <w:r w:rsidRPr="00352B6F">
              <w:rPr>
                <w:lang w:bidi="ru-RU"/>
              </w:rPr>
              <w:br/>
              <w:t>Теория предельной полезности. Стоимость, ценность, полезность в маржинальном анализе. Взаимообусловленность теории издержек и теории полезности.</w:t>
            </w:r>
            <w:r w:rsidRPr="00352B6F">
              <w:rPr>
                <w:lang w:bidi="ru-RU"/>
              </w:rPr>
              <w:br/>
              <w:t>Развитие формы стоимости и появление денег. Сущность денег. Функции денег. Переход к символу стоимости. Эволюция форм денег: товар-деньги, металлические, бумажные, кредитные, электронные деньги. Закон стоимости. Законы денежного обращения. Эволюция денежных систем. Денежные реформы. Демонетизация.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FAA7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E57C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5AC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72F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CB3FF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05D50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теории рыночной экономики.</w:t>
            </w:r>
          </w:p>
        </w:tc>
      </w:tr>
      <w:tr w:rsidR="005B37A7" w:rsidRPr="005B37A7" w14:paraId="05BA8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62DF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функции, структура рыночных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864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Рыночная система как особый вид товарного производства. Эволюция взглядов на рынок. Русские экономисты о рынке. Торговля образует начала экономической жизни. Она вырабатывает правила обмена гарантии обмена, доверие как основание получения кредита. Идея эквивалентности обмена.</w:t>
            </w:r>
            <w:r w:rsidRPr="00352B6F">
              <w:rPr>
                <w:lang w:bidi="ru-RU"/>
              </w:rPr>
              <w:br/>
              <w:t>Типология рынка. Свободной рынок или система совершенной конкуренции. Деформированные рынки. Система несовершенной конкуренции. Регулируемый рынок. Понятие «система рынка». Конкуренция и организация.</w:t>
            </w:r>
            <w:r w:rsidRPr="00352B6F">
              <w:rPr>
                <w:lang w:bidi="ru-RU"/>
              </w:rPr>
              <w:br/>
              <w:t>Функции рынка. Условия функционирования рыночной экономики. Система рынков, цен и конкуренции спасает экономику от хаоса.</w:t>
            </w:r>
            <w:r w:rsidRPr="00352B6F">
              <w:rPr>
                <w:lang w:bidi="ru-RU"/>
              </w:rPr>
              <w:br/>
              <w:t>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Границы рыночных отношений.</w:t>
            </w:r>
            <w:r w:rsidRPr="00352B6F">
              <w:rPr>
                <w:lang w:bidi="ru-RU"/>
              </w:rPr>
              <w:br/>
              <w:t>Структура рыночной системы. Инфраструктура рынка. Коммерсант – создатель рынка. Логистика, маркетинг. Формы организации рынка. Противоречивость рыночной системы: положительные и отрицательные стороны рыночной системы.</w:t>
            </w:r>
            <w:r w:rsidRPr="00352B6F">
              <w:rPr>
                <w:lang w:bidi="ru-RU"/>
              </w:rPr>
              <w:br/>
              <w:t>Модели рыночной экономики. Распределение экономической власти между субъектами рынка. Использование мирового опыта функционирования рынка в экономической жизни России. Этапы формирования рыночной экономики в России.</w:t>
            </w:r>
            <w:r w:rsidRPr="00352B6F">
              <w:rPr>
                <w:lang w:bidi="ru-RU"/>
              </w:rPr>
              <w:br/>
              <w:t>Рынок – единство спроса и предложения. Механизм взаимодействия элементов рынка: спроса, предложения и цены. Конъюнктура рынка.</w:t>
            </w:r>
            <w:r w:rsidRPr="00352B6F">
              <w:rPr>
                <w:lang w:bidi="ru-RU"/>
              </w:rPr>
              <w:br/>
              <w:t>Спрос. Объём спроса.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</w:t>
            </w:r>
            <w:r w:rsidRPr="00352B6F">
              <w:rPr>
                <w:lang w:bidi="ru-RU"/>
              </w:rPr>
              <w:br/>
              <w:t>Предложение, объём предложения.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др.).</w:t>
            </w:r>
            <w:r w:rsidRPr="00352B6F">
              <w:rPr>
                <w:lang w:bidi="ru-RU"/>
              </w:rPr>
              <w:br/>
              <w:t>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2B1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866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F2E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021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5D40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8BE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Совершенная и несовершенная конкуренция.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790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и ее виды. Совершенная конкуренция, её достоинства и недостатки. Механизм равновесия рынка в условиях совершенной конкуренции.</w:t>
            </w:r>
            <w:r w:rsidRPr="00352B6F">
              <w:rPr>
                <w:lang w:bidi="ru-RU"/>
              </w:rPr>
              <w:br/>
              <w:t>Несовершенная конкуренция. Виды экономической среды в условиях несовершенной конкуренции: монополия, монопсония, олигополия, олигопсония, дуополия, билатеральная монополия. Причины возникновения монополий. Виды монополий. Монополии, созданные государством. Естественные монополии и их роль в экономическом развитии.</w:t>
            </w:r>
            <w:r w:rsidRPr="00352B6F">
              <w:rPr>
                <w:lang w:bidi="ru-RU"/>
              </w:rPr>
              <w:br/>
              <w:t>Монополистическая конкуренция. Формы конкуренции: научно-техническое, промышленно-производственное и торговое соперничество.</w:t>
            </w:r>
            <w:r w:rsidRPr="00352B6F">
              <w:rPr>
                <w:lang w:bidi="ru-RU"/>
              </w:rPr>
              <w:br/>
              <w:t>Механизм равновесия рынка в условиях монополии. Монопольная цена. Индексы уровня монополизации рынка. Антимонопольное и антидемпинговое законодательство российских и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03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6ABD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E9B4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AB80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7575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7E7D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деятельность: сущность, формы.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F5C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Предпринимательство - вид деятельности и тип социального поведения. Национальные типы предпринимательства. Предпринимательство в трактовке различных экономических школ.  Виды и юридические формы предпринимательства. Предпринимательская функция Интересы и цели участников бизнес - деятельности: общность и противоречия. Предпринимательский выбор и риск. Виды рисков. Факторы риска. Кривая риска. Зоны риска. Допустимый, критический, катастрофический риски. Показатели риска. Источники рисков и их классификация. Методы снижения рисков.</w:t>
            </w:r>
            <w:r w:rsidRPr="00352B6F">
              <w:rPr>
                <w:lang w:bidi="ru-RU"/>
              </w:rPr>
              <w:br/>
              <w:t>Корпорации - идеальная форма предпринимательства. Теории корпорации: неоклассическая, институциональная, предпринимательская, эволюционная, интегральная. Предприятие как основная производственная единица. Организационно-правовые формы предприятий. Роль малых, средних и крупных предприятий в современной рыночной экономике, формы их взаимодействия. Проблемы функционирования малого бизнеса. Государственное предпринимательство, государственные корпорации.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CAFE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8F22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54A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B2B9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EAC7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378C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Кругооборот и оборот предпринимательского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FB0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Предпринимательский капитал в хозяйстве с неоднородной экономической структурой. Методы формирования предпринимательского капитала при различных формах собственности и видах предпринимательств. Разное экономическое бытие ресурсов.</w:t>
            </w:r>
            <w:r w:rsidRPr="00352B6F">
              <w:rPr>
                <w:lang w:bidi="ru-RU"/>
              </w:rPr>
              <w:br/>
              <w:t>Модели кругооборота. Модель кругооборота К. Маркса. Модель кругооборота ресурсов, продуктов и доходов. Кругооборот и оборот производственных фондов.</w:t>
            </w:r>
            <w:r w:rsidRPr="00352B6F">
              <w:rPr>
                <w:lang w:bidi="ru-RU"/>
              </w:rPr>
              <w:br/>
              <w:t>Кругооборот и оборот промышленного капитала. Стадии кругооборота. Денежная, производительная и товарная функциональные формы. Время оборота. Время производства и обращения. Кругооборот и оборот производственных фондов.</w:t>
            </w:r>
            <w:r w:rsidRPr="00352B6F">
              <w:rPr>
                <w:lang w:bidi="ru-RU"/>
              </w:rPr>
              <w:br/>
              <w:t>Основной и оборотный капитал. Основные и оборотные производственные фонды. Физический (материальный) и моральный износ. Амортизация и амортизационный фонд. Норма амортизации. Способы амортизации. Источники финансирования производственных фондов и их структура. Собственный и заемный капитал: преимущества и недостатки. Система показателей эффективности использования предпринимательского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286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418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2C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B3E8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F7AF0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FDB7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63CD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Бухгалтерская и экономическая характеристики издержек производства. Явные и неявные издержки.</w:t>
            </w:r>
            <w:r w:rsidRPr="00352B6F">
              <w:rPr>
                <w:lang w:bidi="ru-RU"/>
              </w:rPr>
              <w:br/>
              <w:t>Краткосрочный период производства. Фиксированные и переменные факторы производства. Максимизация совокупного продукта. Предельный и средний продукты. Мгновенный, короткий и длительный период производства</w:t>
            </w:r>
            <w:r w:rsidRPr="00352B6F">
              <w:rPr>
                <w:lang w:bidi="ru-RU"/>
              </w:rPr>
              <w:br/>
              <w:t>Издержки в коротком периоде. Совокупные издержки: фиксированные (постоянные), переменные, валовые. Средние издержки: фиксированные, переменные, валовые. Предельные издержки. Графическое отображение всех видов издержек.</w:t>
            </w:r>
            <w:r w:rsidRPr="00352B6F">
              <w:rPr>
                <w:lang w:bidi="ru-RU"/>
              </w:rPr>
              <w:br/>
              <w:t>Издержки в длительном периоде. Кривая долгосрочных средних издержек (оберточная кривая). Положительный, отрицательный и нейтральный эффект масштаба.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CFA3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63D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3A7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C80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6873AC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A75714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Доходы от факторов производства.</w:t>
            </w:r>
          </w:p>
        </w:tc>
      </w:tr>
      <w:tr w:rsidR="005B37A7" w:rsidRPr="005B37A7" w14:paraId="68F18B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E604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Доходы от факторов производства и их распределение. Экономические теории прибыли, заработной платы, ссудного процента.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5F0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– доход предпринимателя и результат функционирования фирмы. Интерпретация сущности и источников прибыли меркантилистами, физиократами, А.Смитом, Д.Рикардо, К.Марксом, представителями экономической теории ХХ века. Классификация прибыли. Факторы, определяющие величину прибыли. Функции прибыли. Бухгалтерская и экономическая прибыль. Максимизация прибыли в условиях совершенной и несовершенной конкуренции. Сущность и структура предпринимательского дохода. Монопольная прибыль и условия её возникновения.</w:t>
            </w:r>
            <w:r w:rsidRPr="00352B6F">
              <w:rPr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А.Смита и Д.Рикардо, теория “фонда заработной платы” Т.Мальтуса и Дж.Милля, марксистская теория заработной платы, социальная теория заработной платы М.Туган-Барановского, взгляды на сущность заработной платы Дж.Кейса, современные теории заработной платы. Формы и системы оплаты труда. Уровень и динамика заработной платы. Номинальная и реальная заработная плата. Особенности ценообразования на рынке труда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Судный процент – разновидность дохода. Марксистская трактовка ссудного процента как формы прибавочной стоимости;. Теория процента в современной экономической литературе. норма процента и тенденция процентной ставки. Средняя ставка процента, рыночная ставка процента и факторы, на неё воздействующие. Определение процента на основе теории спроса и предложения. Законодательное регулирование нормы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27F2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F2B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361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1BA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2004A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F44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Аграрно - промышленное производство. Теория ренты.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4EB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Сотворённый человеком мир отличается от мира природного по способу творения и по назначению. Создана новая производящая биосистема: животные и растения превращены в «машины» по производству биологического вещества. Аграрный труд – исходное и определяющее начало всего общественного производства. Продовольственная безопасность. Биологическая революция эпохи неолита. Особенности современной биотехнической революции. Энергосберегающий и энергонакапливающий типы производства. Экологическая безопасность. Воспитание экологического самосознания. Аграрно – промышленный комплекс. Сельское хозяйство и рынок несовершенной конкуренции.</w:t>
            </w:r>
            <w:r w:rsidRPr="00352B6F">
              <w:rPr>
                <w:lang w:bidi="ru-RU"/>
              </w:rPr>
              <w:br/>
              <w:t>Экономическая рента и её виды. Теория рентных отношений в АПК. Землевладение и землепользование – основа системы аграрных отношений. Мировой опыт землевладения и землепользования, его особенности в России.</w:t>
            </w:r>
            <w:r w:rsidRPr="00352B6F">
              <w:rPr>
                <w:lang w:bidi="ru-RU"/>
              </w:rPr>
              <w:br/>
              <w:t>Земельная рента – доход землевладельца. Монополия частной собственности на землю и абсолютная рента; монополия на землю как на объект хозяйства и дифференциальная рента I и II; динамика дифференциальной ренты. Арендная плата. Неоклассическая теория рентных доходов: экономическая рента, квазирента и доход на текущие инвестиции. Монопольная рента.</w:t>
            </w:r>
            <w:r w:rsidRPr="00352B6F">
              <w:rPr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 Формирование цены земли в условиях рыночной экономики России. Дифференциальная рента I в условиях современного межстранового товарообмена.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2D9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9AC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AF9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0BE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42AA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CE0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Экономика домашнего хозяйства. Теория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BF8F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в системе кругооборота ресурсов, продуктов и доходов. Значение и роль домохозяйства в воспроизводстве благ, услуг и рабочей силы. Эффективность домашнего производства. Социально-экономический статус семьи.</w:t>
            </w:r>
            <w:r w:rsidRPr="00352B6F">
              <w:rPr>
                <w:lang w:bidi="ru-RU"/>
              </w:rPr>
              <w:br/>
              <w:t>Бюджет домохозяйства. Доходы и расходы. Потребительская корзина члена домохозяйства. Место и функциональное назначение потребителя в рыночной экономике. Приоритет потребителя. Рациональность – основной принцип поведения потребителя. Потребительский выбор. Субъективные и объективные факторы, определяющие потребительский выбор: максимизация совокупной полезности; система предпочтений в отношении товаров и услуг; влияние уровня и динамики доходов и цен на проведение потребителя. Равновесие потребителя.</w:t>
            </w:r>
            <w:r w:rsidRPr="00352B6F">
              <w:rPr>
                <w:lang w:bidi="ru-RU"/>
              </w:rPr>
              <w:br/>
              <w:t>Количественные характеристики взаимодействия субъективных и объективных факторов рационального поведения потребителя: кривые безразличия, предельная норма замещения, излишек потребителя. Бюджетные ограничения. Оптимальный выбор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03CD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EDAE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21E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98BA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EE96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A55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Теория региональных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B4F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региона в национальной экономике. Мирохозяйственный, геополитический, территориально-воспроизводственный подходы к исследованию региона. Экономические противоречия, взаимосвязи и взаимозависимости между центром и регионами.</w:t>
            </w:r>
            <w:r w:rsidRPr="00352B6F">
              <w:rPr>
                <w:lang w:bidi="ru-RU"/>
              </w:rPr>
              <w:br/>
              <w:t>Эндогенные и экзогенные экономические связи регионов. Региональная политика командно-административной и рыночной экономики.</w:t>
            </w:r>
            <w:r w:rsidRPr="00352B6F">
              <w:rPr>
                <w:lang w:bidi="ru-RU"/>
              </w:rPr>
              <w:br/>
              <w:t>Управление регионом и прогнозирование его развития. Показатели регионального воспроизводственного процесса. Регионы-доноры. Характеристика основных типов проблемных регионов: слаборазвитых, депрессивных, экологически опасных, приграничных. Причины кризисного состояния регионов.</w:t>
            </w:r>
            <w:r w:rsidRPr="00352B6F">
              <w:rPr>
                <w:lang w:bidi="ru-RU"/>
              </w:rPr>
              <w:br/>
              <w:t>Социальная, структурная, экологическая, межэтническая политика Центра по отношению к регионам. Конструктивные элементы принятых региональных программ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3F6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FF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A4E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5500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66DA5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110D92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Закономерности функционирования национальной экономики.</w:t>
            </w:r>
          </w:p>
        </w:tc>
      </w:tr>
      <w:tr w:rsidR="005B37A7" w:rsidRPr="005B37A7" w14:paraId="7E87CF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D453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Цели и инструменты макроэкономической политики.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F0E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352B6F">
              <w:rPr>
                <w:lang w:bidi="ru-RU"/>
              </w:rPr>
              <w:br/>
              <w:t>Цели и инструменты макроэкономической политики. Обеспечение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 Совокупный общественный продукт, его структура по стоимости и натурально-вещественной форме.</w:t>
            </w:r>
            <w:r w:rsidRPr="00352B6F">
              <w:rPr>
                <w:lang w:bidi="ru-RU"/>
              </w:rPr>
              <w:br/>
              <w:t>Теоретические подходы к анализу общественного продукта. Валовой внутренний продукт (ВВП). Чистое экономическое благосостояние. Валовой национальный продукт. Проблема двойного счёта. Промежуточный продукт и конечный продукт. Методы подсчёта ВВП. Дефлятор ВВП (ВНП).</w:t>
            </w:r>
            <w:r w:rsidRPr="00352B6F">
              <w:rPr>
                <w:lang w:bidi="ru-RU"/>
              </w:rPr>
              <w:br/>
              <w:t>Национальный доход: производство, распределение, перераспределение, использование. Национальное богатство: содержание и структура.</w:t>
            </w:r>
            <w:r w:rsidRPr="00352B6F">
              <w:rPr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Система баланса народного хозяйства.</w:t>
            </w:r>
            <w:r w:rsidRPr="00352B6F">
              <w:rPr>
                <w:lang w:bidi="ru-RU"/>
              </w:rPr>
              <w:br/>
              <w:t>Роль и функции национального счетоводства. Содержание национальных счетов. Классификация экономических операций. Институциональные единицы и сектора. Резиденты. Территориальный и экстерриториальный анализ. Два типа национальных счетов. Основные счета системы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3B47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4B6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380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AB02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5760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9C6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Потребление, сбережение, накопление и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82F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спрос. Совокупное предложение. Факторы, определяющие изменение совокупного спроса и совокупного предложения. Равновесие совокупного спроса и совокупного предложения (модель AD-AS).</w:t>
            </w:r>
            <w:r w:rsidRPr="00352B6F">
              <w:rPr>
                <w:lang w:bidi="ru-RU"/>
              </w:rPr>
              <w:br/>
              <w:t>Общая характеристика потребления, сбережений и инвестиций. Средняя склонность к потреблению. Предельная склонность к потреблению. Средняя склонность к сбережению. Предельная склонность к сбережению. Классификация инвестиций. Реальные инвестиции. Инвестиционные спрос и факторы, его определяющие. Сущность и функции инвестиций. Инвестиционная ловушка.</w:t>
            </w:r>
            <w:r w:rsidRPr="00352B6F">
              <w:rPr>
                <w:lang w:bidi="ru-RU"/>
              </w:rPr>
              <w:br/>
              <w:t>Взаимосвязь инвестиций и национального дохода. Теория мультипликатора. Дефляционный и инфляционный разрыв.</w:t>
            </w:r>
            <w:r w:rsidRPr="00352B6F">
              <w:rPr>
                <w:lang w:bidi="ru-RU"/>
              </w:rPr>
              <w:br/>
              <w:t>Принцип акселерации. Формула акселератора. Взаимосвязь акселератора и мультипликатора.</w:t>
            </w:r>
            <w:r w:rsidRPr="00352B6F">
              <w:rPr>
                <w:lang w:bidi="ru-RU"/>
              </w:rPr>
              <w:br/>
              <w:t>Особенности проявления эффекта мультипликатора-акселератора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349F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CDEC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0A3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285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ADA23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D7F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Накопление капитала и занятость.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7D1A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 рабочая сила. Цена труда. Рабочая сила и законы рынка. Равновесная цена обеспечивает полную реализацию товара. Равновесная цена труда. Рынок труда – особый вид рынка. Действие закона спроса и закона предложения ограничены. Причины ограничения. Нижняя и верхняя границы колебания цены рабочей силы. Выраждение наёмного труда и выраждение капитала. Формы вырождения наёмного труда. Внутренний механизм регуляции цены труда. Накопление капитала – основной фактор, определяющий динамику спроса труда и его предложения. Кейнсианская  теория занятости. П. Самуэльсов о безработице как «наиболее значительном пороке общества». Виды безработицыю Экономические и социальные последствия безработицы. Организация занятости. Теории заработной платы.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77E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A1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B7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413D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2966E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7D5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Экономический рост и теория экономического равновесия.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840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Экономическое развитие. Экономический рост – показатель изменения уровня реального объёма производства в долговременном интервале. Предельная производительность. Сущность реального экономического роста. Показатели экономического роста. Производственный потенциал. Трудовой потенциал. Производительная сила общества. Природный потенциал и природно - климатический ресурс.</w:t>
            </w:r>
            <w:r w:rsidRPr="00352B6F">
              <w:rPr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 и его качественными результатами.</w:t>
            </w:r>
            <w:r w:rsidRPr="00352B6F">
              <w:rPr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рост. Факторы предложения, факторы спроса, факторы распределения.</w:t>
            </w:r>
            <w:r w:rsidRPr="00352B6F">
              <w:rPr>
                <w:lang w:bidi="ru-RU"/>
              </w:rPr>
              <w:br/>
              <w:t>Экстенсивный и интенсивный типы экономического роста. Количественные показатели экономического роста. Качественные показатели экономического роста.</w:t>
            </w:r>
            <w:r w:rsidRPr="00352B6F">
              <w:rPr>
                <w:lang w:bidi="ru-RU"/>
              </w:rPr>
              <w:br/>
              <w:t>Понятие общего экономического равновесия. Идеальное и реальное макроэкономическое равновесие. Частичное и общее равновесие. Полное экономическое равновесие. Точка общего экономического равновесия. Классическая школа. Теория равновесия А.Маршалла. Модель Л Вальраса. Равновесие по В.Парето. Модель “затраты-выпуск” В.В.Леонтьева. Модель фон Неймана. Теория равновесия Дж.М.Кейнса.</w:t>
            </w:r>
            <w:r w:rsidRPr="00352B6F">
              <w:rPr>
                <w:lang w:bidi="ru-RU"/>
              </w:rPr>
              <w:br/>
              <w:t>Основные модели равновесного экономического роста. Устойчивые и неустойчивые равновесные траектории развития. Неустойчивость равновесного роста экономики и потребности его государственного регулирования.</w:t>
            </w:r>
            <w:r w:rsidRPr="00352B6F">
              <w:rPr>
                <w:lang w:bidi="ru-RU"/>
              </w:rPr>
              <w:br/>
              <w:t>Концепции стадий экономического роста.</w:t>
            </w:r>
            <w:r w:rsidRPr="00352B6F">
              <w:rPr>
                <w:lang w:bidi="ru-RU"/>
              </w:rPr>
              <w:br/>
              <w:t>Повышение эффективности и качества экономического роста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A52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E1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73D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C81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DBC89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145C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Цикличность развития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21BA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Природа цикличности. Человечество – часть природы и развивается по законам природы. Мир, творимый человеком, тоже развивается с учётом законов природы. Цикл – особое универсальное абсолютное образование мира. Колебания активности человеческой деятельности во времени связаны с круговыми колебательными движениями в природе.</w:t>
            </w:r>
            <w:r w:rsidRPr="00352B6F">
              <w:rPr>
                <w:lang w:bidi="ru-RU"/>
              </w:rPr>
              <w:br/>
              <w:t>Пульсация человеческого социума и пульсация мира, творимого человеком. Поэтапность – набор энергии и подъём, утрата энергии – спад. Подъём и спад входят в единый цикл.</w:t>
            </w:r>
            <w:r w:rsidRPr="00352B6F">
              <w:rPr>
                <w:lang w:bidi="ru-RU"/>
              </w:rPr>
              <w:br/>
              <w:t>Теория роста и теория цикла объясняют одно явление – процесс развития. Пассионарность. Волны сверхдлинные (1200-1500 лет) – жизнь этноса; волны средней длины (300-400 лет) – фазы этногенеза; волны в 100 лет – смена поколений.</w:t>
            </w:r>
            <w:r w:rsidRPr="00352B6F">
              <w:rPr>
                <w:lang w:bidi="ru-RU"/>
              </w:rPr>
              <w:br/>
              <w:t>Деловой цикл – колебания деловой активности. Основные характеристики экономического цикла деловой активности. Пофазная динамика экономических показателей. Прогнозирование деловой активности. Классификация и периодичность спадов (рецессий).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352B6F">
              <w:rPr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 Экономические реформы в России с позиций теории цикличности общественного развития. Антикризисные и стабилизационные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F93C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91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827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425B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22FA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B2B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Система национальных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F2B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системы национального рынка. Рынок товаров: основные характеристики</w:t>
            </w:r>
            <w:r w:rsidRPr="00352B6F">
              <w:rPr>
                <w:lang w:bidi="ru-RU"/>
              </w:rPr>
              <w:br/>
              <w:t>Рынок ценных бумаг. Ценные бумаги, их разновидности. Первичный и вторичный рынки ценных бумаг. Фондовая биржа. Формирование, величина и функции фиктивного капитала. Государственное воздействие на функционирование рынка ценных бумаг.</w:t>
            </w:r>
            <w:r w:rsidRPr="00352B6F">
              <w:rPr>
                <w:lang w:bidi="ru-RU"/>
              </w:rPr>
              <w:br/>
              <w:t>Денежный рынок. Понятие валюты. Роль валюты в международной торговле. Платежный баланс и его структура. Валютный рынок: сущность, основные черты. Валютная котировка. Спрос на валюту, факторы спроса. Предложение валюты, его факторы. Валютный курс. Фиксированные и плавающие курсы. Эволюция валютной системы. Золотой стандарт. Бреттон-Вудская система. Конвертируемость валют. Современная валютная система. Операции на рынках евровалют. Международный валютный фонд и его функции. Формы международных расчетов: национальные валюты, специальные права заимствования (СДР), европейская валютная единица (евро). Мировой рынок золота. Золотые аукционы. Факторы, влияющие на цену золота. Валютные проблемы Российской Федерации в условиях перехода к рыночным отношениям и развития процесса вхождения в мировое хозяйство.</w:t>
            </w:r>
            <w:r w:rsidRPr="00352B6F">
              <w:rPr>
                <w:lang w:bidi="ru-RU"/>
              </w:rPr>
              <w:br/>
              <w:t>Рынок труда. Количественная и качественная определенность трудовых ресурсов. Роль человека в обеспечении экономического роста. Рабочая сила и человеческий капитал. Воздействие НТП на качественное совершенствование рабочей силы.</w:t>
            </w:r>
            <w:r w:rsidRPr="00352B6F">
              <w:rPr>
                <w:lang w:bidi="ru-RU"/>
              </w:rPr>
              <w:br/>
              <w:t>Факторы формирования рынка труда. Внутренняя и международная миграция, эмиграция трудовых ресурсов. Виды миграционных процессов. Маятниковая и челночная миграция.</w:t>
            </w:r>
            <w:r w:rsidRPr="00352B6F">
              <w:rPr>
                <w:lang w:bidi="ru-RU"/>
              </w:rPr>
              <w:br/>
              <w:t>Закономерности и противоречия формирования и использования человеческого капитала. Эффективность инвестиционных вложений в формирование человеческого капитала. Использование услуг образования, здравоохранения, рекреации.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E411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899A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1C5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B1D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C5E29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F096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Теоретические основы монетарной, фискальной, социальной и международной валютно-финансовой политики.</w:t>
            </w:r>
          </w:p>
        </w:tc>
      </w:tr>
      <w:tr w:rsidR="005B37A7" w:rsidRPr="005B37A7" w14:paraId="2A20BC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920B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Денежно-кредитная система и монетарная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A4F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 как особый финансовый инструмент. Типы денежных систем. Обращение металлических, кредитно-бумажных и электронных денег. Денежная масса, её структура и измерение. Денежные агрегаты. Спрос и предложение денег, их зависимость от экономической конъюнктуры. Воздействие денежной массы на объём производства. Соотношение номинальной и реальной заработной платы.</w:t>
            </w:r>
            <w:r w:rsidRPr="00352B6F">
              <w:rPr>
                <w:lang w:bidi="ru-RU"/>
              </w:rPr>
              <w:br/>
              <w:t>Сущность, функции и формы кредита. Коммерческий, банковский, потребительский, ипотечный, государственный, международный кредит. Условия и источники высвобождения капитала в процессе кругооборота. Кредитное перераспределение капитала. Кредитный механизм: содержание, диалектика развития. Рынок кредитных ресурсов.</w:t>
            </w:r>
            <w:r w:rsidRPr="00352B6F">
              <w:rPr>
                <w:lang w:bidi="ru-RU"/>
              </w:rPr>
              <w:br/>
              <w:t>Денежно-кредитная система, её структура и функции. Банки, их виды и функции. Центральный банк, коммерческие банки, сберегательные банки. Виды и функции финансово-кредитных институтов. Банковские, парабанковские и межбанковские объединения. Рынок банковских услуг.</w:t>
            </w:r>
            <w:r w:rsidRPr="00352B6F">
              <w:rPr>
                <w:lang w:bidi="ru-RU"/>
              </w:rPr>
              <w:br/>
              <w:t>Регулирование денежно-кредитной системы. Цели и типы денежно-кредитной политики. Рестрикционная и экспансионистская политика правительства.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485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80E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D3E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0C26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C75BB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876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. Инфляция и ее влияние на экономическое развитие.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9EC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инфляции. Её определение и измерение. Темпы и виды инфляции. Факторы развития инфляции и товарного дефицита. Инфляция на основе роста спроса, инфляция на основе роста денежных издержек производства и инфляция на основе изменений отраслевой структуры спроса. Различия между инфляцией спроса и инфляцией издержек. Теория “ценовой накидки”. Открытая и подавленная инфляция. Гиперинфляция.</w:t>
            </w:r>
            <w:r w:rsidRPr="00352B6F">
              <w:rPr>
                <w:lang w:bidi="ru-RU"/>
              </w:rPr>
              <w:br/>
              <w:t>Социально-экономические последствия инфляции. Безработица и инфляция. Виды кривой Филлипса. Влияние инфляционных процессов на уровень жизни населения, перераспределение национального дохода, объем национального продукта. Модель отсоса Я.Корнаи и инфляция. Специфика инфляции на современном этапе развития экономики в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BCF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3B1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695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024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752D8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A76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Финансовая система. Бюджетно-налоговое регулирование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9CC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352B6F">
              <w:rPr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Бюджет центрального правительства и бюджеты субъектов федерации (местные бюджеты). Внебюджетные фонды. Доходы и расходы бюджета, их структура. Бюджетный дефицит. Циклический и структурный дефициты госбюджета. Инфляционные и неинфляционные способы финансирования бюджетного дефицита. Профицит бюджета. Секвестр бюджета. 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 Налоговый мультипликатор.</w:t>
            </w:r>
            <w:r w:rsidRPr="00352B6F">
              <w:rPr>
                <w:lang w:bidi="ru-RU"/>
              </w:rPr>
              <w:br/>
              <w:t>Налоговая система, принципы налогообложения. Налоговый кодекс. Статичность и динамичность налоговых систем. Уровень налогового бремени и его исчисление.</w:t>
            </w:r>
            <w:r w:rsidRPr="00352B6F">
              <w:rPr>
                <w:lang w:bidi="ru-RU"/>
              </w:rPr>
              <w:br/>
              <w:t>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 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6CC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F49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D9E9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DCD7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854A0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50F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Совокупные доходы населения и социальная политика. Государственное регулирование экономики и социальная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B4B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Дифференциация доходов: причины и факторы. Измерение дифференциации доходов и оценка глобальных тенденций их динамики. Основные причины неравенства доходов. Виды, показатели и последствия бедности населения.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равенство.</w:t>
            </w:r>
            <w:r w:rsidRPr="00352B6F">
              <w:rPr>
                <w:lang w:bidi="ru-RU"/>
              </w:rPr>
              <w:br/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безопасность. Система показателей, внешние и внутренние угрозы социально-экономической безопасности. Глобальные экономические процессы и экономическая безопасность страны. Внутренние угрозы экономической безопасности. Проблема самообеспечения страны. Борьба с криминализацией в экономической сфере. Теневая экономика: причины и последствия ее развития.</w:t>
            </w:r>
            <w:r w:rsidRPr="00352B6F">
              <w:rPr>
                <w:lang w:bidi="ru-RU"/>
              </w:rPr>
              <w:br/>
              <w:t>Механизм обеспечения экономической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D81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EF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415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311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4A7A50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5AB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Теория глобализации мировой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AF2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Рост экономической взаимозависимости. Роль НТП и транснационального капитала в интернационализации экономики, усилении экономической взаимозависимости.</w:t>
            </w:r>
            <w:r w:rsidRPr="00352B6F">
              <w:rPr>
                <w:lang w:bidi="ru-RU"/>
              </w:rPr>
              <w:br/>
              <w:t>Мировая торговля. Понятие мирового рынка. Международное разделение труда. Теории абсолютных и сравнительных преимуществ стран в международной торговле. Торговый баланс. Мировые цены и сравнительные издержки. Взаимодействие мировых и национальных рынков. Протекционизм и свободная торговля. Торговые тарифы, квоты, лицензии. Стимулирование экспорта. Региональные рынки Европы, Америки, Азии. Европейско-Азиатский рынок. Проблемы активного включения российской экономики в мировой рынок. Вступление России в ВТО.</w:t>
            </w:r>
            <w:r w:rsidRPr="00352B6F">
              <w:rPr>
                <w:lang w:bidi="ru-RU"/>
              </w:rPr>
              <w:br/>
              <w:t>Теория сравнительного преимущества свободной внешней торговли Д.Рикардо. Теория внешней торговли Хекшера-Олина и возможность её использования. Эффективность внешнеторговых связей.</w:t>
            </w:r>
            <w:r w:rsidRPr="00352B6F">
              <w:rPr>
                <w:lang w:bidi="ru-RU"/>
              </w:rPr>
              <w:br/>
              <w:t>Развитие мирового процесса перехода стран на рыночную систему организации хозяйства и возможность свободного перемещения капитала, сырья, информации, рабочей силы. Количественные и качественные характеристики глобализации. Интеграция хозяйственных национальных систем в общую экономику мира и тенденции экономии ресурсов, снижения затрат, стоимости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7D1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DF1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A6AB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916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7591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759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50C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Иохин, В. Я.  Экономическая теория : учебник для вузов / В. Я. Иохин. — 3-е изд., перераб. и доп. — Москва : Издательство Юрайт,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 978-5-534-20323-3.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/559818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B61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https://urait.ru/bcode/559818</w:t>
              </w:r>
            </w:hyperlink>
          </w:p>
        </w:tc>
      </w:tr>
      <w:tr w:rsidR="00262CF0" w:rsidRPr="007E6725" w14:paraId="15195A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7339FD" w14:textId="77777777" w:rsidR="00262CF0" w:rsidRPr="00550C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: учебник для вузов / под редакцией С. А. Толкачева. — 4-е изд., перераб. и доп. — Москва : Издательство Юрайт, 2025. — 577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 978-5-534-19005-2.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/560045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847215" w14:textId="77777777" w:rsidR="00262CF0" w:rsidRPr="007E6725" w:rsidRDefault="00DB61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https://urait.ru/bcode/560045</w:t>
              </w:r>
            </w:hyperlink>
          </w:p>
        </w:tc>
      </w:tr>
      <w:tr w:rsidR="00262CF0" w:rsidRPr="007E6725" w14:paraId="282543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24B5C" w14:textId="77777777" w:rsidR="00262CF0" w:rsidRPr="00550C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теория : учебник и практикум для вузов / под редакцией Г. Е. Алпатова. — 2-е изд., перераб. и доп. — Москва : Издательство Юрайт, 2025. — 323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 978-5-534-16927-0. — Текст : электронный // Образовательная платформа Юрайт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r w:rsidRPr="00550CBD">
              <w:rPr>
                <w:rFonts w:ascii="Times New Roman" w:hAnsi="Times New Roman" w:cs="Times New Roman"/>
                <w:sz w:val="24"/>
                <w:szCs w:val="24"/>
              </w:rPr>
              <w:t>/560187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D1B54E" w14:textId="77777777" w:rsidR="00262CF0" w:rsidRPr="007E6725" w:rsidRDefault="00DB61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https://urait.ru/bcode/560187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759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68053F" w14:textId="77777777" w:rsidTr="007B550D">
        <w:tc>
          <w:tcPr>
            <w:tcW w:w="9345" w:type="dxa"/>
          </w:tcPr>
          <w:p w14:paraId="389F7C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EB0D12A" w14:textId="77777777" w:rsidTr="007B550D">
        <w:tc>
          <w:tcPr>
            <w:tcW w:w="9345" w:type="dxa"/>
          </w:tcPr>
          <w:p w14:paraId="069E37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BD201D" w14:textId="77777777" w:rsidTr="007B550D">
        <w:tc>
          <w:tcPr>
            <w:tcW w:w="9345" w:type="dxa"/>
          </w:tcPr>
          <w:p w14:paraId="605534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C31C40A" w14:textId="77777777" w:rsidTr="007B550D">
        <w:tc>
          <w:tcPr>
            <w:tcW w:w="9345" w:type="dxa"/>
          </w:tcPr>
          <w:p w14:paraId="5585E1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759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B61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75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0CB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0C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0CB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0C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0CB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50CB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0C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0CBD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550CBD">
              <w:rPr>
                <w:sz w:val="22"/>
                <w:szCs w:val="22"/>
                <w:lang w:val="en-US"/>
              </w:rPr>
              <w:t>Acer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Aspire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Z</w:t>
            </w:r>
            <w:r w:rsidRPr="00550CBD">
              <w:rPr>
                <w:sz w:val="22"/>
                <w:szCs w:val="22"/>
              </w:rPr>
              <w:t xml:space="preserve">1811 </w:t>
            </w:r>
            <w:r w:rsidRPr="00550CBD">
              <w:rPr>
                <w:sz w:val="22"/>
                <w:szCs w:val="22"/>
                <w:lang w:val="en-US"/>
              </w:rPr>
              <w:t>Intel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Core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i</w:t>
            </w:r>
            <w:r w:rsidRPr="00550CBD">
              <w:rPr>
                <w:sz w:val="22"/>
                <w:szCs w:val="22"/>
              </w:rPr>
              <w:t>5-2400</w:t>
            </w:r>
            <w:r w:rsidRPr="00550CBD">
              <w:rPr>
                <w:sz w:val="22"/>
                <w:szCs w:val="22"/>
                <w:lang w:val="en-US"/>
              </w:rPr>
              <w:t>S</w:t>
            </w:r>
            <w:r w:rsidRPr="00550CBD">
              <w:rPr>
                <w:sz w:val="22"/>
                <w:szCs w:val="22"/>
              </w:rPr>
              <w:t>@2.50</w:t>
            </w:r>
            <w:r w:rsidRPr="00550CBD">
              <w:rPr>
                <w:sz w:val="22"/>
                <w:szCs w:val="22"/>
                <w:lang w:val="en-US"/>
              </w:rPr>
              <w:t>GHz</w:t>
            </w:r>
            <w:r w:rsidRPr="00550CBD">
              <w:rPr>
                <w:sz w:val="22"/>
                <w:szCs w:val="22"/>
              </w:rPr>
              <w:t>/4</w:t>
            </w:r>
            <w:r w:rsidRPr="00550CBD">
              <w:rPr>
                <w:sz w:val="22"/>
                <w:szCs w:val="22"/>
                <w:lang w:val="en-US"/>
              </w:rPr>
              <w:t>Gb</w:t>
            </w:r>
            <w:r w:rsidRPr="00550CBD">
              <w:rPr>
                <w:sz w:val="22"/>
                <w:szCs w:val="22"/>
              </w:rPr>
              <w:t>/1</w:t>
            </w:r>
            <w:r w:rsidRPr="00550CBD">
              <w:rPr>
                <w:sz w:val="22"/>
                <w:szCs w:val="22"/>
                <w:lang w:val="en-US"/>
              </w:rPr>
              <w:t>Tb</w:t>
            </w:r>
            <w:r w:rsidRPr="00550CBD">
              <w:rPr>
                <w:sz w:val="22"/>
                <w:szCs w:val="22"/>
              </w:rPr>
              <w:t xml:space="preserve"> - 1 шт., Мультимедийный проектор </w:t>
            </w:r>
            <w:r w:rsidRPr="00550CBD">
              <w:rPr>
                <w:sz w:val="22"/>
                <w:szCs w:val="22"/>
                <w:lang w:val="en-US"/>
              </w:rPr>
              <w:t>NEC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ME</w:t>
            </w:r>
            <w:r w:rsidRPr="00550CBD">
              <w:rPr>
                <w:sz w:val="22"/>
                <w:szCs w:val="22"/>
              </w:rPr>
              <w:t>401</w:t>
            </w:r>
            <w:r w:rsidRPr="00550CBD">
              <w:rPr>
                <w:sz w:val="22"/>
                <w:szCs w:val="22"/>
                <w:lang w:val="en-US"/>
              </w:rPr>
              <w:t>X</w:t>
            </w:r>
            <w:r w:rsidRPr="00550CBD">
              <w:rPr>
                <w:sz w:val="22"/>
                <w:szCs w:val="22"/>
              </w:rPr>
              <w:t xml:space="preserve"> - 1 шт., Колонки </w:t>
            </w:r>
            <w:r w:rsidRPr="00550CBD">
              <w:rPr>
                <w:sz w:val="22"/>
                <w:szCs w:val="22"/>
                <w:lang w:val="en-US"/>
              </w:rPr>
              <w:t>JBL</w:t>
            </w:r>
            <w:r w:rsidRPr="00550CBD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550CBD">
              <w:rPr>
                <w:sz w:val="22"/>
                <w:szCs w:val="22"/>
                <w:lang w:val="en-US"/>
              </w:rPr>
              <w:t>JPA</w:t>
            </w:r>
            <w:r w:rsidRPr="00550CBD">
              <w:rPr>
                <w:sz w:val="22"/>
                <w:szCs w:val="22"/>
              </w:rPr>
              <w:t>-1240</w:t>
            </w:r>
            <w:r w:rsidRPr="00550CBD">
              <w:rPr>
                <w:sz w:val="22"/>
                <w:szCs w:val="22"/>
                <w:lang w:val="en-US"/>
              </w:rPr>
              <w:t>A</w:t>
            </w:r>
            <w:r w:rsidRPr="00550CBD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0C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0C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50CB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50CBD" w14:paraId="150625CB" w14:textId="77777777" w:rsidTr="008416EB">
        <w:tc>
          <w:tcPr>
            <w:tcW w:w="7797" w:type="dxa"/>
            <w:shd w:val="clear" w:color="auto" w:fill="auto"/>
          </w:tcPr>
          <w:p w14:paraId="6C3A65D5" w14:textId="77777777" w:rsidR="002C735C" w:rsidRPr="00550C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0CB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50CBD">
              <w:rPr>
                <w:sz w:val="22"/>
                <w:szCs w:val="22"/>
                <w:lang w:val="en-US"/>
              </w:rPr>
              <w:t>Acer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Aspire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Z</w:t>
            </w:r>
            <w:r w:rsidRPr="00550CBD">
              <w:rPr>
                <w:sz w:val="22"/>
                <w:szCs w:val="22"/>
              </w:rPr>
              <w:t xml:space="preserve">1811 </w:t>
            </w:r>
            <w:r w:rsidRPr="00550CBD">
              <w:rPr>
                <w:sz w:val="22"/>
                <w:szCs w:val="22"/>
                <w:lang w:val="en-US"/>
              </w:rPr>
              <w:t>Intel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Core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i</w:t>
            </w:r>
            <w:r w:rsidRPr="00550CBD">
              <w:rPr>
                <w:sz w:val="22"/>
                <w:szCs w:val="22"/>
              </w:rPr>
              <w:t>5-2400</w:t>
            </w:r>
            <w:r w:rsidRPr="00550CBD">
              <w:rPr>
                <w:sz w:val="22"/>
                <w:szCs w:val="22"/>
                <w:lang w:val="en-US"/>
              </w:rPr>
              <w:t>S</w:t>
            </w:r>
            <w:r w:rsidRPr="00550CBD">
              <w:rPr>
                <w:sz w:val="22"/>
                <w:szCs w:val="22"/>
              </w:rPr>
              <w:t>@2.50</w:t>
            </w:r>
            <w:r w:rsidRPr="00550CBD">
              <w:rPr>
                <w:sz w:val="22"/>
                <w:szCs w:val="22"/>
                <w:lang w:val="en-US"/>
              </w:rPr>
              <w:t>GHz</w:t>
            </w:r>
            <w:r w:rsidRPr="00550CBD">
              <w:rPr>
                <w:sz w:val="22"/>
                <w:szCs w:val="22"/>
              </w:rPr>
              <w:t>/4</w:t>
            </w:r>
            <w:r w:rsidRPr="00550CBD">
              <w:rPr>
                <w:sz w:val="22"/>
                <w:szCs w:val="22"/>
                <w:lang w:val="en-US"/>
              </w:rPr>
              <w:t>Gb</w:t>
            </w:r>
            <w:r w:rsidRPr="00550CBD">
              <w:rPr>
                <w:sz w:val="22"/>
                <w:szCs w:val="22"/>
              </w:rPr>
              <w:t>/1</w:t>
            </w:r>
            <w:r w:rsidRPr="00550CBD">
              <w:rPr>
                <w:sz w:val="22"/>
                <w:szCs w:val="22"/>
                <w:lang w:val="en-US"/>
              </w:rPr>
              <w:t>Tb</w:t>
            </w:r>
            <w:r w:rsidRPr="00550CBD">
              <w:rPr>
                <w:sz w:val="22"/>
                <w:szCs w:val="22"/>
              </w:rPr>
              <w:t xml:space="preserve"> - 1 шт., Мультимедийный проектор </w:t>
            </w:r>
            <w:r w:rsidRPr="00550CBD">
              <w:rPr>
                <w:sz w:val="22"/>
                <w:szCs w:val="22"/>
                <w:lang w:val="en-US"/>
              </w:rPr>
              <w:t>NEC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ME</w:t>
            </w:r>
            <w:r w:rsidRPr="00550CBD">
              <w:rPr>
                <w:sz w:val="22"/>
                <w:szCs w:val="22"/>
              </w:rPr>
              <w:t>401</w:t>
            </w:r>
            <w:r w:rsidRPr="00550CBD">
              <w:rPr>
                <w:sz w:val="22"/>
                <w:szCs w:val="22"/>
                <w:lang w:val="en-US"/>
              </w:rPr>
              <w:t>X</w:t>
            </w:r>
            <w:r w:rsidRPr="00550CBD">
              <w:rPr>
                <w:sz w:val="22"/>
                <w:szCs w:val="22"/>
              </w:rPr>
              <w:t xml:space="preserve"> - 1 шт., Экран с электроприводом </w:t>
            </w:r>
            <w:r w:rsidRPr="00550CBD">
              <w:rPr>
                <w:sz w:val="22"/>
                <w:szCs w:val="22"/>
                <w:lang w:val="en-US"/>
              </w:rPr>
              <w:t>Draper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Baronet</w:t>
            </w:r>
            <w:r w:rsidRPr="00550CB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550CBD">
              <w:rPr>
                <w:sz w:val="22"/>
                <w:szCs w:val="22"/>
                <w:lang w:val="en-US"/>
              </w:rPr>
              <w:t>JPA</w:t>
            </w:r>
            <w:r w:rsidRPr="00550CBD">
              <w:rPr>
                <w:sz w:val="22"/>
                <w:szCs w:val="22"/>
              </w:rPr>
              <w:t>-1240</w:t>
            </w:r>
            <w:r w:rsidRPr="00550CBD">
              <w:rPr>
                <w:sz w:val="22"/>
                <w:szCs w:val="22"/>
                <w:lang w:val="en-US"/>
              </w:rPr>
              <w:t>A</w:t>
            </w:r>
            <w:r w:rsidRPr="00550CBD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550CBD">
              <w:rPr>
                <w:sz w:val="22"/>
                <w:szCs w:val="22"/>
                <w:lang w:val="en-US"/>
              </w:rPr>
              <w:t>JBL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CONTROL</w:t>
            </w:r>
            <w:r w:rsidRPr="00550CBD">
              <w:rPr>
                <w:sz w:val="22"/>
                <w:szCs w:val="22"/>
              </w:rPr>
              <w:t xml:space="preserve"> 25 </w:t>
            </w:r>
            <w:r w:rsidRPr="00550CBD">
              <w:rPr>
                <w:sz w:val="22"/>
                <w:szCs w:val="22"/>
                <w:lang w:val="en-US"/>
              </w:rPr>
              <w:t>WH</w:t>
            </w:r>
            <w:r w:rsidRPr="00550CB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61910C" w14:textId="77777777" w:rsidR="002C735C" w:rsidRPr="00550C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0C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50CB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50CBD" w14:paraId="58AFD8B8" w14:textId="77777777" w:rsidTr="008416EB">
        <w:tc>
          <w:tcPr>
            <w:tcW w:w="7797" w:type="dxa"/>
            <w:shd w:val="clear" w:color="auto" w:fill="auto"/>
          </w:tcPr>
          <w:p w14:paraId="27E4AB93" w14:textId="77777777" w:rsidR="002C735C" w:rsidRPr="00550C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0CBD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50CBD">
              <w:rPr>
                <w:sz w:val="22"/>
                <w:szCs w:val="22"/>
                <w:lang w:val="en-US"/>
              </w:rPr>
              <w:t>Acer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Aspire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Z</w:t>
            </w:r>
            <w:r w:rsidRPr="00550CBD">
              <w:rPr>
                <w:sz w:val="22"/>
                <w:szCs w:val="22"/>
              </w:rPr>
              <w:t xml:space="preserve">1811 </w:t>
            </w:r>
            <w:r w:rsidRPr="00550CBD">
              <w:rPr>
                <w:sz w:val="22"/>
                <w:szCs w:val="22"/>
                <w:lang w:val="en-US"/>
              </w:rPr>
              <w:t>Intel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Core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i</w:t>
            </w:r>
            <w:r w:rsidRPr="00550CBD">
              <w:rPr>
                <w:sz w:val="22"/>
                <w:szCs w:val="22"/>
              </w:rPr>
              <w:t>5-2400</w:t>
            </w:r>
            <w:r w:rsidRPr="00550CBD">
              <w:rPr>
                <w:sz w:val="22"/>
                <w:szCs w:val="22"/>
                <w:lang w:val="en-US"/>
              </w:rPr>
              <w:t>S</w:t>
            </w:r>
            <w:r w:rsidRPr="00550CBD">
              <w:rPr>
                <w:sz w:val="22"/>
                <w:szCs w:val="22"/>
              </w:rPr>
              <w:t>@2.50</w:t>
            </w:r>
            <w:r w:rsidRPr="00550CBD">
              <w:rPr>
                <w:sz w:val="22"/>
                <w:szCs w:val="22"/>
                <w:lang w:val="en-US"/>
              </w:rPr>
              <w:t>GHz</w:t>
            </w:r>
            <w:r w:rsidRPr="00550CBD">
              <w:rPr>
                <w:sz w:val="22"/>
                <w:szCs w:val="22"/>
              </w:rPr>
              <w:t>/4</w:t>
            </w:r>
            <w:r w:rsidRPr="00550CBD">
              <w:rPr>
                <w:sz w:val="22"/>
                <w:szCs w:val="22"/>
                <w:lang w:val="en-US"/>
              </w:rPr>
              <w:t>Gb</w:t>
            </w:r>
            <w:r w:rsidRPr="00550CBD">
              <w:rPr>
                <w:sz w:val="22"/>
                <w:szCs w:val="22"/>
              </w:rPr>
              <w:t>/1</w:t>
            </w:r>
            <w:r w:rsidRPr="00550CBD">
              <w:rPr>
                <w:sz w:val="22"/>
                <w:szCs w:val="22"/>
                <w:lang w:val="en-US"/>
              </w:rPr>
              <w:t>Tb</w:t>
            </w:r>
            <w:r w:rsidRPr="00550CBD">
              <w:rPr>
                <w:sz w:val="22"/>
                <w:szCs w:val="22"/>
              </w:rPr>
              <w:t xml:space="preserve"> - 1 шт.,  Компьютер </w:t>
            </w:r>
            <w:r w:rsidRPr="00550CBD">
              <w:rPr>
                <w:sz w:val="22"/>
                <w:szCs w:val="22"/>
                <w:lang w:val="en-US"/>
              </w:rPr>
              <w:t>I</w:t>
            </w:r>
            <w:r w:rsidRPr="00550CBD">
              <w:rPr>
                <w:sz w:val="22"/>
                <w:szCs w:val="22"/>
              </w:rPr>
              <w:t xml:space="preserve">3-8100/ 8Гб/500Гб/ </w:t>
            </w:r>
            <w:r w:rsidRPr="00550CBD">
              <w:rPr>
                <w:sz w:val="22"/>
                <w:szCs w:val="22"/>
                <w:lang w:val="en-US"/>
              </w:rPr>
              <w:t>Philips</w:t>
            </w:r>
            <w:r w:rsidRPr="00550CBD">
              <w:rPr>
                <w:sz w:val="22"/>
                <w:szCs w:val="22"/>
              </w:rPr>
              <w:t>224</w:t>
            </w:r>
            <w:r w:rsidRPr="00550CBD">
              <w:rPr>
                <w:sz w:val="22"/>
                <w:szCs w:val="22"/>
                <w:lang w:val="en-US"/>
              </w:rPr>
              <w:t>E</w:t>
            </w:r>
            <w:r w:rsidRPr="00550CBD">
              <w:rPr>
                <w:sz w:val="22"/>
                <w:szCs w:val="22"/>
              </w:rPr>
              <w:t>5</w:t>
            </w:r>
            <w:r w:rsidRPr="00550CBD">
              <w:rPr>
                <w:sz w:val="22"/>
                <w:szCs w:val="22"/>
                <w:lang w:val="en-US"/>
              </w:rPr>
              <w:t>QSB</w:t>
            </w:r>
            <w:r w:rsidRPr="00550CBD">
              <w:rPr>
                <w:sz w:val="22"/>
                <w:szCs w:val="22"/>
              </w:rPr>
              <w:t xml:space="preserve"> - 13 шт., Мультимедийный проектор </w:t>
            </w:r>
            <w:r w:rsidRPr="00550CBD">
              <w:rPr>
                <w:sz w:val="22"/>
                <w:szCs w:val="22"/>
                <w:lang w:val="en-US"/>
              </w:rPr>
              <w:t>NEC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ME</w:t>
            </w:r>
            <w:r w:rsidRPr="00550CBD">
              <w:rPr>
                <w:sz w:val="22"/>
                <w:szCs w:val="22"/>
              </w:rPr>
              <w:t>401</w:t>
            </w:r>
            <w:r w:rsidRPr="00550CBD">
              <w:rPr>
                <w:sz w:val="22"/>
                <w:szCs w:val="22"/>
                <w:lang w:val="en-US"/>
              </w:rPr>
              <w:t>X</w:t>
            </w:r>
            <w:r w:rsidRPr="00550CBD">
              <w:rPr>
                <w:sz w:val="22"/>
                <w:szCs w:val="22"/>
              </w:rPr>
              <w:t xml:space="preserve"> - 1 шт., Колонки </w:t>
            </w:r>
            <w:r w:rsidRPr="00550CBD">
              <w:rPr>
                <w:sz w:val="22"/>
                <w:szCs w:val="22"/>
                <w:lang w:val="en-US"/>
              </w:rPr>
              <w:t>JBL</w:t>
            </w:r>
            <w:r w:rsidRPr="00550CB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50CBD">
              <w:rPr>
                <w:sz w:val="22"/>
                <w:szCs w:val="22"/>
                <w:lang w:val="en-US"/>
              </w:rPr>
              <w:t>Screen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Media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Champion</w:t>
            </w:r>
            <w:r w:rsidRPr="00550CBD">
              <w:rPr>
                <w:sz w:val="22"/>
                <w:szCs w:val="22"/>
              </w:rPr>
              <w:t xml:space="preserve"> 203</w:t>
            </w:r>
            <w:r w:rsidRPr="00550CBD">
              <w:rPr>
                <w:sz w:val="22"/>
                <w:szCs w:val="22"/>
                <w:lang w:val="en-US"/>
              </w:rPr>
              <w:t>x</w:t>
            </w:r>
            <w:r w:rsidRPr="00550CBD">
              <w:rPr>
                <w:sz w:val="22"/>
                <w:szCs w:val="22"/>
              </w:rPr>
              <w:t>153</w:t>
            </w:r>
            <w:r w:rsidRPr="00550CBD">
              <w:rPr>
                <w:sz w:val="22"/>
                <w:szCs w:val="22"/>
                <w:lang w:val="en-US"/>
              </w:rPr>
              <w:t>cm</w:t>
            </w:r>
            <w:r w:rsidRPr="00550CBD">
              <w:rPr>
                <w:sz w:val="22"/>
                <w:szCs w:val="22"/>
              </w:rPr>
              <w:t xml:space="preserve">. </w:t>
            </w:r>
            <w:r w:rsidRPr="00550CBD">
              <w:rPr>
                <w:sz w:val="22"/>
                <w:szCs w:val="22"/>
                <w:lang w:val="en-US"/>
              </w:rPr>
              <w:t>MW</w:t>
            </w:r>
            <w:r w:rsidRPr="00550CB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50CBD">
              <w:rPr>
                <w:sz w:val="22"/>
                <w:szCs w:val="22"/>
                <w:lang w:val="en-US"/>
              </w:rPr>
              <w:t>UNI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FI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AP</w:t>
            </w:r>
            <w:r w:rsidRPr="00550CBD">
              <w:rPr>
                <w:sz w:val="22"/>
                <w:szCs w:val="22"/>
              </w:rPr>
              <w:t xml:space="preserve"> </w:t>
            </w:r>
            <w:r w:rsidRPr="00550CBD">
              <w:rPr>
                <w:sz w:val="22"/>
                <w:szCs w:val="22"/>
                <w:lang w:val="en-US"/>
              </w:rPr>
              <w:t>PRO</w:t>
            </w:r>
            <w:r w:rsidRPr="00550CBD">
              <w:rPr>
                <w:sz w:val="22"/>
                <w:szCs w:val="22"/>
              </w:rPr>
              <w:t>/</w:t>
            </w:r>
            <w:r w:rsidRPr="00550CBD">
              <w:rPr>
                <w:sz w:val="22"/>
                <w:szCs w:val="22"/>
                <w:lang w:val="en-US"/>
              </w:rPr>
              <w:t>Ubiquiti</w:t>
            </w:r>
            <w:r w:rsidRPr="00550CB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96DD2E" w14:textId="77777777" w:rsidR="002C735C" w:rsidRPr="00550C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0CB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50CB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7592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75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759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759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Парадигма экономической теории и её трактовка различными экономическими школами.</w:t>
            </w:r>
          </w:p>
        </w:tc>
      </w:tr>
      <w:tr w:rsidR="009E6058" w14:paraId="5F6ABAA0" w14:textId="77777777" w:rsidTr="00F00293">
        <w:tc>
          <w:tcPr>
            <w:tcW w:w="562" w:type="dxa"/>
          </w:tcPr>
          <w:p w14:paraId="6D19EE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6E80DEB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Роль экономической науки в развитии теории хозяйства; её место в системе экономических наук.</w:t>
            </w:r>
          </w:p>
        </w:tc>
      </w:tr>
      <w:tr w:rsidR="009E6058" w14:paraId="25BE347B" w14:textId="77777777" w:rsidTr="00F00293">
        <w:tc>
          <w:tcPr>
            <w:tcW w:w="562" w:type="dxa"/>
          </w:tcPr>
          <w:p w14:paraId="1C8666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0B2603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Рациональное экономическое поведение хозяйствующего субъекта: интересы, цели, ограничители принятия решений.</w:t>
            </w:r>
          </w:p>
        </w:tc>
      </w:tr>
      <w:tr w:rsidR="009E6058" w14:paraId="56BE8764" w14:textId="77777777" w:rsidTr="00F00293">
        <w:tc>
          <w:tcPr>
            <w:tcW w:w="562" w:type="dxa"/>
          </w:tcPr>
          <w:p w14:paraId="0CF02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567474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История развития основных экономических школ.</w:t>
            </w:r>
          </w:p>
        </w:tc>
      </w:tr>
      <w:tr w:rsidR="009E6058" w14:paraId="57D5680C" w14:textId="77777777" w:rsidTr="00F00293">
        <w:tc>
          <w:tcPr>
            <w:tcW w:w="562" w:type="dxa"/>
          </w:tcPr>
          <w:p w14:paraId="665CED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61FAA4F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Вклад российской экономической мысли в развитие экономической теории.</w:t>
            </w:r>
          </w:p>
        </w:tc>
      </w:tr>
      <w:tr w:rsidR="009E6058" w14:paraId="60D66BE8" w14:textId="77777777" w:rsidTr="00F00293">
        <w:tc>
          <w:tcPr>
            <w:tcW w:w="562" w:type="dxa"/>
          </w:tcPr>
          <w:p w14:paraId="31057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6F7489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Экономическая политика как способ реализации экономических целей.</w:t>
            </w:r>
          </w:p>
        </w:tc>
      </w:tr>
      <w:tr w:rsidR="009E6058" w14:paraId="57144219" w14:textId="77777777" w:rsidTr="00F00293">
        <w:tc>
          <w:tcPr>
            <w:tcW w:w="562" w:type="dxa"/>
          </w:tcPr>
          <w:p w14:paraId="1CF68F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9F3BFDD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Парадигма экономической теории и ее трактовка различными экономическими школами.</w:t>
            </w:r>
          </w:p>
        </w:tc>
      </w:tr>
      <w:tr w:rsidR="009E6058" w14:paraId="3E935F80" w14:textId="77777777" w:rsidTr="00F00293">
        <w:tc>
          <w:tcPr>
            <w:tcW w:w="562" w:type="dxa"/>
          </w:tcPr>
          <w:p w14:paraId="3F389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189184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Теория экономического развития: концепции и проблемы с позиций современной науки.</w:t>
            </w:r>
          </w:p>
        </w:tc>
      </w:tr>
      <w:tr w:rsidR="009E6058" w14:paraId="55F40E90" w14:textId="77777777" w:rsidTr="00F00293">
        <w:tc>
          <w:tcPr>
            <w:tcW w:w="562" w:type="dxa"/>
          </w:tcPr>
          <w:p w14:paraId="36C39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87A46A0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Вклад отдельных экономических школ в развитие экономической мысли.</w:t>
            </w:r>
          </w:p>
        </w:tc>
      </w:tr>
      <w:tr w:rsidR="009E6058" w14:paraId="73919253" w14:textId="77777777" w:rsidTr="00F00293">
        <w:tc>
          <w:tcPr>
            <w:tcW w:w="562" w:type="dxa"/>
          </w:tcPr>
          <w:p w14:paraId="0EDF8B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E8F1D0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Теория экономического развития: концепции и проблемы с позиций современной науки.</w:t>
            </w:r>
          </w:p>
        </w:tc>
      </w:tr>
      <w:tr w:rsidR="009E6058" w14:paraId="4E011F47" w14:textId="77777777" w:rsidTr="00F00293">
        <w:tc>
          <w:tcPr>
            <w:tcW w:w="562" w:type="dxa"/>
          </w:tcPr>
          <w:p w14:paraId="32A76B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BC920EE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Структура и иерархия целей хозяйствующего субъекта.</w:t>
            </w:r>
          </w:p>
        </w:tc>
      </w:tr>
      <w:tr w:rsidR="009E6058" w14:paraId="6B0D1B84" w14:textId="77777777" w:rsidTr="00F00293">
        <w:tc>
          <w:tcPr>
            <w:tcW w:w="562" w:type="dxa"/>
          </w:tcPr>
          <w:p w14:paraId="1C19D8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8C2FA9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Эволюция инноваций в цифровой экономике.</w:t>
            </w:r>
          </w:p>
        </w:tc>
      </w:tr>
      <w:tr w:rsidR="009E6058" w14:paraId="3900D97E" w14:textId="77777777" w:rsidTr="00F00293">
        <w:tc>
          <w:tcPr>
            <w:tcW w:w="562" w:type="dxa"/>
          </w:tcPr>
          <w:p w14:paraId="70E58E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A5998F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Стратегии развития цифровой экономики в России и за рубежом</w:t>
            </w:r>
          </w:p>
        </w:tc>
      </w:tr>
      <w:tr w:rsidR="009E6058" w14:paraId="010F92B4" w14:textId="77777777" w:rsidTr="00F00293">
        <w:tc>
          <w:tcPr>
            <w:tcW w:w="562" w:type="dxa"/>
          </w:tcPr>
          <w:p w14:paraId="70A488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1ED649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Денежно-кредитная система и проблемы развития цифровой экономики.</w:t>
            </w:r>
          </w:p>
        </w:tc>
      </w:tr>
      <w:tr w:rsidR="009E6058" w14:paraId="674076BB" w14:textId="77777777" w:rsidTr="00F00293">
        <w:tc>
          <w:tcPr>
            <w:tcW w:w="562" w:type="dxa"/>
          </w:tcPr>
          <w:p w14:paraId="4D7BB1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4E7DE5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Инфляция и ее влияние на экономическое развитие в условиях цифровой экономики.</w:t>
            </w:r>
          </w:p>
        </w:tc>
      </w:tr>
      <w:tr w:rsidR="009E6058" w14:paraId="271FE07A" w14:textId="77777777" w:rsidTr="00F00293">
        <w:tc>
          <w:tcPr>
            <w:tcW w:w="562" w:type="dxa"/>
          </w:tcPr>
          <w:p w14:paraId="2F17DB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13EF3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Цифровые трансформации финансовой системы</w:t>
            </w:r>
          </w:p>
        </w:tc>
      </w:tr>
      <w:tr w:rsidR="009E6058" w14:paraId="04DE80A3" w14:textId="77777777" w:rsidTr="00F00293">
        <w:tc>
          <w:tcPr>
            <w:tcW w:w="562" w:type="dxa"/>
          </w:tcPr>
          <w:p w14:paraId="0CF36F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1AAFFD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Вопросы занятости в условиях цифровой экономики.</w:t>
            </w:r>
          </w:p>
        </w:tc>
      </w:tr>
      <w:tr w:rsidR="009E6058" w14:paraId="32BAE27B" w14:textId="77777777" w:rsidTr="00F00293">
        <w:tc>
          <w:tcPr>
            <w:tcW w:w="562" w:type="dxa"/>
          </w:tcPr>
          <w:p w14:paraId="66F9AD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796240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Управление рисками в условиях цифровой экономики.</w:t>
            </w:r>
          </w:p>
        </w:tc>
      </w:tr>
      <w:tr w:rsidR="009E6058" w14:paraId="30E19D27" w14:textId="77777777" w:rsidTr="00F00293">
        <w:tc>
          <w:tcPr>
            <w:tcW w:w="562" w:type="dxa"/>
          </w:tcPr>
          <w:p w14:paraId="468F49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F50C32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Социально-этические аспекты внедрения цифровых технологий.</w:t>
            </w:r>
          </w:p>
        </w:tc>
      </w:tr>
      <w:tr w:rsidR="009E6058" w14:paraId="1D907213" w14:textId="77777777" w:rsidTr="00F00293">
        <w:tc>
          <w:tcPr>
            <w:tcW w:w="562" w:type="dxa"/>
          </w:tcPr>
          <w:p w14:paraId="5A56A3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CA8D02" w14:textId="77777777" w:rsidR="009E6058" w:rsidRPr="00550C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Объем спроса и факторы, влияющие на него.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759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0C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759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50CB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0CBD" w14:paraId="5A1C9382" w14:textId="77777777" w:rsidTr="00801458">
        <w:tc>
          <w:tcPr>
            <w:tcW w:w="2336" w:type="dxa"/>
          </w:tcPr>
          <w:p w14:paraId="4C518DAB" w14:textId="77777777" w:rsidR="005D65A5" w:rsidRPr="00550C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CB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0C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CB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0C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CB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0C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C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0CBD" w14:paraId="07658034" w14:textId="77777777" w:rsidTr="00801458">
        <w:tc>
          <w:tcPr>
            <w:tcW w:w="2336" w:type="dxa"/>
          </w:tcPr>
          <w:p w14:paraId="1553D698" w14:textId="78F29BFB" w:rsidR="005D65A5" w:rsidRPr="00550C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5D65A5" w:rsidRPr="00550CBD" w14:paraId="626B7848" w14:textId="77777777" w:rsidTr="00801458">
        <w:tc>
          <w:tcPr>
            <w:tcW w:w="2336" w:type="dxa"/>
          </w:tcPr>
          <w:p w14:paraId="49750F67" w14:textId="77777777" w:rsidR="005D65A5" w:rsidRPr="00550C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DCCDB8" w14:textId="77777777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3CCC383" w14:textId="77777777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757739" w14:textId="77777777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15-24</w:t>
            </w:r>
          </w:p>
        </w:tc>
      </w:tr>
      <w:tr w:rsidR="005D65A5" w:rsidRPr="00550CBD" w14:paraId="500086A3" w14:textId="77777777" w:rsidTr="00801458">
        <w:tc>
          <w:tcPr>
            <w:tcW w:w="2336" w:type="dxa"/>
          </w:tcPr>
          <w:p w14:paraId="4FF2534C" w14:textId="77777777" w:rsidR="005D65A5" w:rsidRPr="00550C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726F17" w14:textId="77777777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1C8F16" w14:textId="77777777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AA0EA5" w14:textId="77777777" w:rsidR="005D65A5" w:rsidRPr="00550CBD" w:rsidRDefault="007478E0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</w:tbl>
    <w:p w14:paraId="6D01A11C" w14:textId="61720847" w:rsidR="00F56264" w:rsidRPr="00550CB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033C1389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75926"/>
      <w:r w:rsidRPr="00550CB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2C63115" w14:textId="77777777" w:rsidR="00550CBD" w:rsidRPr="00550CBD" w:rsidRDefault="00550CBD" w:rsidP="00550CB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0CBD" w14:paraId="373CD149" w14:textId="77777777" w:rsidTr="008D2CA3">
        <w:tc>
          <w:tcPr>
            <w:tcW w:w="562" w:type="dxa"/>
          </w:tcPr>
          <w:p w14:paraId="1CBBF22D" w14:textId="77777777" w:rsidR="00550CBD" w:rsidRPr="009E6058" w:rsidRDefault="00550CBD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146767F" w14:textId="77777777" w:rsidR="00550CBD" w:rsidRPr="00550CBD" w:rsidRDefault="00550CBD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0CB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50CB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50CB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75927"/>
      <w:r w:rsidRPr="00550CB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50CB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0CBD" w14:paraId="0267C479" w14:textId="77777777" w:rsidTr="00801458">
        <w:tc>
          <w:tcPr>
            <w:tcW w:w="2500" w:type="pct"/>
          </w:tcPr>
          <w:p w14:paraId="37F699C9" w14:textId="77777777" w:rsidR="00B8237E" w:rsidRPr="00550C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CB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0C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0C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0CBD" w14:paraId="3F240151" w14:textId="77777777" w:rsidTr="00801458">
        <w:tc>
          <w:tcPr>
            <w:tcW w:w="2500" w:type="pct"/>
          </w:tcPr>
          <w:p w14:paraId="61E91592" w14:textId="61A0874C" w:rsidR="00B8237E" w:rsidRPr="00550C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50CBD" w:rsidRDefault="005C548A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1-5,10-14</w:t>
            </w:r>
          </w:p>
        </w:tc>
      </w:tr>
      <w:tr w:rsidR="00B8237E" w:rsidRPr="00550CBD" w14:paraId="2FDDDD69" w14:textId="77777777" w:rsidTr="00801458">
        <w:tc>
          <w:tcPr>
            <w:tcW w:w="2500" w:type="pct"/>
          </w:tcPr>
          <w:p w14:paraId="3F3A0BFB" w14:textId="77777777" w:rsidR="00B8237E" w:rsidRPr="00550CBD" w:rsidRDefault="00B8237E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0EA842F" w14:textId="77777777" w:rsidR="00B8237E" w:rsidRPr="00550CBD" w:rsidRDefault="005C548A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6-10,15-24</w:t>
            </w:r>
          </w:p>
        </w:tc>
      </w:tr>
      <w:tr w:rsidR="00B8237E" w:rsidRPr="00550CBD" w14:paraId="1DBA146A" w14:textId="77777777" w:rsidTr="00801458">
        <w:tc>
          <w:tcPr>
            <w:tcW w:w="2500" w:type="pct"/>
          </w:tcPr>
          <w:p w14:paraId="6D83D2EB" w14:textId="77777777" w:rsidR="00B8237E" w:rsidRPr="00550C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3F700A" w14:textId="77777777" w:rsidR="00B8237E" w:rsidRPr="00550CBD" w:rsidRDefault="005C548A" w:rsidP="00801458">
            <w:pPr>
              <w:rPr>
                <w:rFonts w:ascii="Times New Roman" w:hAnsi="Times New Roman" w:cs="Times New Roman"/>
              </w:rPr>
            </w:pPr>
            <w:r w:rsidRPr="00550CBD">
              <w:rPr>
                <w:rFonts w:ascii="Times New Roman" w:hAnsi="Times New Roman" w:cs="Times New Roman"/>
                <w:lang w:val="en-US"/>
              </w:rPr>
              <w:t>1-24</w:t>
            </w:r>
          </w:p>
        </w:tc>
      </w:tr>
    </w:tbl>
    <w:p w14:paraId="6EB485C6" w14:textId="6A0F7BEC" w:rsidR="00C23E7F" w:rsidRPr="00550CB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50CB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75928"/>
      <w:r w:rsidRPr="00550C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50CB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50CB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0CB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50C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50CB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88890" w14:textId="77777777" w:rsidR="00DB61AF" w:rsidRDefault="00DB61AF" w:rsidP="00315CA6">
      <w:pPr>
        <w:spacing w:after="0" w:line="240" w:lineRule="auto"/>
      </w:pPr>
      <w:r>
        <w:separator/>
      </w:r>
    </w:p>
  </w:endnote>
  <w:endnote w:type="continuationSeparator" w:id="0">
    <w:p w14:paraId="55D1EC8D" w14:textId="77777777" w:rsidR="00DB61AF" w:rsidRDefault="00DB61A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11A30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E03">
          <w:rPr>
            <w:noProof/>
          </w:rPr>
          <w:t>26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D9119" w14:textId="77777777" w:rsidR="00DB61AF" w:rsidRDefault="00DB61AF" w:rsidP="00315CA6">
      <w:pPr>
        <w:spacing w:after="0" w:line="240" w:lineRule="auto"/>
      </w:pPr>
      <w:r>
        <w:separator/>
      </w:r>
    </w:p>
  </w:footnote>
  <w:footnote w:type="continuationSeparator" w:id="0">
    <w:p w14:paraId="073C753B" w14:textId="77777777" w:rsidR="00DB61AF" w:rsidRDefault="00DB61A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0CBD"/>
    <w:rsid w:val="00553BBB"/>
    <w:rsid w:val="005570A7"/>
    <w:rsid w:val="00562FAA"/>
    <w:rsid w:val="00587E0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1FBC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61A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04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81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1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EC468C-A03C-4A58-8805-562719078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7522</Words>
  <Characters>42877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